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15" w:rsidRPr="00FB3E15" w:rsidRDefault="00FB3E15" w:rsidP="00FB3E15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FB3E15">
        <w:rPr>
          <w:rFonts w:ascii="Times New Roman" w:hAnsi="Times New Roman"/>
          <w:b/>
          <w:bCs/>
          <w:sz w:val="22"/>
          <w:szCs w:val="22"/>
        </w:rPr>
        <w:t xml:space="preserve">                     План мероприятий по улучшению качества оказываемых услуг</w:t>
      </w:r>
      <w:r w:rsidRPr="00FB3E15">
        <w:rPr>
          <w:rFonts w:ascii="Times New Roman" w:hAnsi="Times New Roman"/>
          <w:sz w:val="22"/>
          <w:szCs w:val="22"/>
        </w:rPr>
        <w:t> </w:t>
      </w:r>
    </w:p>
    <w:p w:rsidR="00FB3E15" w:rsidRPr="00FB3E15" w:rsidRDefault="00FB3E15" w:rsidP="00FB3E15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FB3E15">
        <w:rPr>
          <w:rFonts w:ascii="Times New Roman" w:hAnsi="Times New Roman"/>
          <w:b/>
          <w:bCs/>
          <w:sz w:val="22"/>
          <w:szCs w:val="22"/>
        </w:rPr>
        <w:t>Муниципального казённого дошкольного образовательного учреждения детского сада № 8 «Теремок» сельского поселения «Село Вострецово» по результатам независимой оценки качества образовательной деятельности 2019году</w:t>
      </w:r>
    </w:p>
    <w:tbl>
      <w:tblPr>
        <w:tblStyle w:val="a3"/>
        <w:tblW w:w="15596" w:type="dxa"/>
        <w:tblInd w:w="-601" w:type="dxa"/>
        <w:tblLook w:val="04A0" w:firstRow="1" w:lastRow="0" w:firstColumn="1" w:lastColumn="0" w:noHBand="0" w:noVBand="1"/>
      </w:tblPr>
      <w:tblGrid>
        <w:gridCol w:w="3356"/>
        <w:gridCol w:w="2428"/>
        <w:gridCol w:w="1871"/>
        <w:gridCol w:w="1741"/>
        <w:gridCol w:w="2190"/>
        <w:gridCol w:w="4010"/>
      </w:tblGrid>
      <w:tr w:rsidR="00FB3E15" w:rsidRPr="00FB3E15" w:rsidTr="00FB3E15">
        <w:tc>
          <w:tcPr>
            <w:tcW w:w="3372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Показатель оценки</w:t>
            </w:r>
          </w:p>
        </w:tc>
        <w:tc>
          <w:tcPr>
            <w:tcW w:w="2440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Срок  реализации</w:t>
            </w:r>
          </w:p>
        </w:tc>
        <w:tc>
          <w:tcPr>
            <w:tcW w:w="1701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Ответственный</w:t>
            </w:r>
          </w:p>
        </w:tc>
        <w:tc>
          <w:tcPr>
            <w:tcW w:w="2202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Результат</w:t>
            </w:r>
          </w:p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8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FB3E15" w:rsidRPr="00FB3E15" w:rsidTr="00FB3E15">
        <w:tc>
          <w:tcPr>
            <w:tcW w:w="15596" w:type="dxa"/>
            <w:gridSpan w:val="6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1.      </w:t>
            </w:r>
            <w:r w:rsidRPr="00FB3E1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Открытость и доступность информации  об  организации</w:t>
            </w:r>
          </w:p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B3E15" w:rsidRPr="00FB3E15" w:rsidTr="00FB3E15">
        <w:tc>
          <w:tcPr>
            <w:tcW w:w="3372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1.1.Информация об использовании при </w:t>
            </w:r>
            <w:proofErr w:type="spellStart"/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реалзации</w:t>
            </w:r>
            <w:proofErr w:type="spellEnd"/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указанных образовательных программ электронного обучения и дистанционных образовательных технологий</w:t>
            </w:r>
          </w:p>
        </w:tc>
        <w:tc>
          <w:tcPr>
            <w:tcW w:w="2440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Информацию разместить  на официальном сайте организации</w:t>
            </w:r>
          </w:p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1701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Ответственный</w:t>
            </w:r>
            <w:proofErr w:type="gramEnd"/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за размещение информации на сайте,</w:t>
            </w:r>
          </w:p>
        </w:tc>
        <w:tc>
          <w:tcPr>
            <w:tcW w:w="2202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выполнено</w:t>
            </w:r>
          </w:p>
        </w:tc>
        <w:tc>
          <w:tcPr>
            <w:tcW w:w="4038" w:type="dxa"/>
            <w:vMerge w:val="restart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Наличие информации на официальном сайте в информационно телекоммуникационной сети «Интернет», ее соответствие требованиям Правил размещения на официальном сайте образовательной организации в информационно телекоммуникационный сети «Интернет» и обновления информации об образовательной организации, утвержденных  нормативными локальными документами  РФ в области образования.</w:t>
            </w:r>
            <w:proofErr w:type="gramEnd"/>
          </w:p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B3E15" w:rsidRPr="00FB3E15" w:rsidTr="00FB3E15">
        <w:tc>
          <w:tcPr>
            <w:tcW w:w="3372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1.2.Об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образований за счет средств физических и (или</w:t>
            </w:r>
            <w:proofErr w:type="gramStart"/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)</w:t>
            </w:r>
            <w:proofErr w:type="gramEnd"/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юридических лиц</w:t>
            </w:r>
          </w:p>
        </w:tc>
        <w:tc>
          <w:tcPr>
            <w:tcW w:w="2440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Информацию разместить на официальном сайте учреждения </w:t>
            </w:r>
          </w:p>
        </w:tc>
        <w:tc>
          <w:tcPr>
            <w:tcW w:w="1843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1701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Ответственный</w:t>
            </w:r>
            <w:proofErr w:type="gramEnd"/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за размещение информации на сайте.</w:t>
            </w:r>
          </w:p>
        </w:tc>
        <w:tc>
          <w:tcPr>
            <w:tcW w:w="2202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выполнено</w:t>
            </w:r>
          </w:p>
        </w:tc>
        <w:tc>
          <w:tcPr>
            <w:tcW w:w="0" w:type="auto"/>
            <w:vMerge/>
            <w:hideMark/>
          </w:tcPr>
          <w:p w:rsidR="00FB3E15" w:rsidRPr="00FB3E15" w:rsidRDefault="00FB3E15" w:rsidP="00E369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B3E15" w:rsidRPr="00FB3E15" w:rsidTr="00FB3E15">
        <w:tc>
          <w:tcPr>
            <w:tcW w:w="3372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1.3. О поступлении финансовых  материальных средств  и об их расходовании по итогам финансового года</w:t>
            </w:r>
          </w:p>
        </w:tc>
        <w:tc>
          <w:tcPr>
            <w:tcW w:w="2440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Информацию разместить на сайте</w:t>
            </w:r>
          </w:p>
        </w:tc>
        <w:tc>
          <w:tcPr>
            <w:tcW w:w="1843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1701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Ответственный</w:t>
            </w:r>
            <w:proofErr w:type="gramEnd"/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за размещение информации на сайте.</w:t>
            </w:r>
          </w:p>
        </w:tc>
        <w:tc>
          <w:tcPr>
            <w:tcW w:w="2202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выполнено</w:t>
            </w:r>
          </w:p>
        </w:tc>
        <w:tc>
          <w:tcPr>
            <w:tcW w:w="0" w:type="auto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B3E15" w:rsidRPr="00FB3E15" w:rsidTr="00FB3E15">
        <w:tc>
          <w:tcPr>
            <w:tcW w:w="3372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1.4. О количестве вакантных мест для приема </w:t>
            </w:r>
            <w:proofErr w:type="gramStart"/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перевода) по каждой образовательной программе, специальности, направлению подготовки</w:t>
            </w:r>
          </w:p>
        </w:tc>
        <w:tc>
          <w:tcPr>
            <w:tcW w:w="2440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Информацию обновить</w:t>
            </w:r>
          </w:p>
        </w:tc>
        <w:tc>
          <w:tcPr>
            <w:tcW w:w="1843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1701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Ответственный</w:t>
            </w:r>
            <w:proofErr w:type="gramEnd"/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за размещение информации на сайте.</w:t>
            </w:r>
          </w:p>
        </w:tc>
        <w:tc>
          <w:tcPr>
            <w:tcW w:w="2202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выполнено</w:t>
            </w:r>
          </w:p>
        </w:tc>
        <w:tc>
          <w:tcPr>
            <w:tcW w:w="0" w:type="auto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B3E15" w:rsidRPr="00FB3E15" w:rsidTr="00FB3E15">
        <w:tc>
          <w:tcPr>
            <w:tcW w:w="3372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1.3.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ОО в сети Интернет, в том числе наличие возможности внесения предложений, направленных на </w:t>
            </w: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улучшение работы организации</w:t>
            </w:r>
          </w:p>
        </w:tc>
        <w:tc>
          <w:tcPr>
            <w:tcW w:w="2440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 Разместить на официальном сайте учреждения дистанционных способов обратной связи и взаимодействия с получателями услуг</w:t>
            </w:r>
          </w:p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—открыть вкладку  «Часто задаваемые вопросы»</w:t>
            </w:r>
          </w:p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На сайте </w:t>
            </w:r>
            <w:proofErr w:type="gramStart"/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разместить  ссылку</w:t>
            </w:r>
            <w:proofErr w:type="gramEnd"/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на анкету,  для возможности выражения получателем услуг мнения о качестве условий оказанных услуг образовательной организацией</w:t>
            </w:r>
          </w:p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постоянно</w:t>
            </w:r>
          </w:p>
        </w:tc>
        <w:tc>
          <w:tcPr>
            <w:tcW w:w="1701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Заведующий,</w:t>
            </w:r>
          </w:p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ответственный</w:t>
            </w:r>
            <w:proofErr w:type="gramEnd"/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за размещение информации на сайте.</w:t>
            </w:r>
          </w:p>
        </w:tc>
        <w:tc>
          <w:tcPr>
            <w:tcW w:w="2202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вы</w:t>
            </w:r>
            <w:bookmarkStart w:id="0" w:name="_GoBack"/>
            <w:bookmarkEnd w:id="0"/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полнено</w:t>
            </w:r>
          </w:p>
        </w:tc>
        <w:tc>
          <w:tcPr>
            <w:tcW w:w="4038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Доля лиц, воспользовавшихся электронной формой обращения  в организацию  с предложениями от числа опрошенных респондентов (0)</w:t>
            </w:r>
            <w:proofErr w:type="gramStart"/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</w:t>
            </w:r>
            <w:proofErr w:type="gramEnd"/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з-за слабого   интернета</w:t>
            </w:r>
          </w:p>
        </w:tc>
      </w:tr>
      <w:tr w:rsidR="00FB3E15" w:rsidRPr="00FB3E15" w:rsidTr="00FB3E15">
        <w:tc>
          <w:tcPr>
            <w:tcW w:w="3372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40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2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8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B3E15" w:rsidRPr="00FB3E15" w:rsidTr="00FB3E15">
        <w:tc>
          <w:tcPr>
            <w:tcW w:w="15596" w:type="dxa"/>
            <w:gridSpan w:val="6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2.      Доступность услуг для инвалидов</w:t>
            </w:r>
          </w:p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B3E15" w:rsidRPr="00FB3E15" w:rsidTr="00FB3E15">
        <w:tc>
          <w:tcPr>
            <w:tcW w:w="3372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2.1 Мероприятия, направленные на создание условий для возможности получения образовательных услуг в учреждении для лиц с ограниченными возможностями здоровья</w:t>
            </w:r>
          </w:p>
        </w:tc>
        <w:tc>
          <w:tcPr>
            <w:tcW w:w="2440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Оборудовать территорию, прилегающих к учреждению, и  помещения в соответствии со сводом правил 59.13330.2016 "Доступность зданий и сооружений для маломобильных групп населения", утвержденным приказом Минстроя России от 14 ноября 2016 г. № 798</w:t>
            </w:r>
          </w:p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Организовать обучение детей-инвалидов   на дому.</w:t>
            </w:r>
          </w:p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FB3E15" w:rsidRPr="00FB3E15" w:rsidRDefault="00FB3E15" w:rsidP="00E36999">
            <w:pPr>
              <w:spacing w:before="134" w:after="134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  <w:p w:rsidR="00FB3E15" w:rsidRPr="00FB3E15" w:rsidRDefault="00FB3E15" w:rsidP="00E36999">
            <w:pPr>
              <w:spacing w:before="134" w:after="134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FB3E15" w:rsidRPr="00FB3E15" w:rsidRDefault="00FB3E15" w:rsidP="00E36999">
            <w:pPr>
              <w:spacing w:before="134" w:after="134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Администрация</w:t>
            </w:r>
          </w:p>
          <w:p w:rsidR="00FB3E15" w:rsidRPr="00FB3E15" w:rsidRDefault="00FB3E15" w:rsidP="00E36999">
            <w:pPr>
              <w:spacing w:before="134" w:after="134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Предоставление мест в учреждении лицам с ОВЗ</w:t>
            </w:r>
          </w:p>
        </w:tc>
        <w:tc>
          <w:tcPr>
            <w:tcW w:w="2202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доступность</w:t>
            </w:r>
          </w:p>
        </w:tc>
        <w:tc>
          <w:tcPr>
            <w:tcW w:w="4038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B3E15" w:rsidRPr="00FB3E15" w:rsidTr="00FB3E15">
        <w:tc>
          <w:tcPr>
            <w:tcW w:w="3372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2.2. Довести долю участников образовательных отношений, удовлетворенных удобством графика работы образовательной организации, до 100%</w:t>
            </w:r>
          </w:p>
        </w:tc>
        <w:tc>
          <w:tcPr>
            <w:tcW w:w="2440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Актуализировать график работы учреждения</w:t>
            </w:r>
          </w:p>
        </w:tc>
        <w:tc>
          <w:tcPr>
            <w:tcW w:w="1843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2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актуализировано</w:t>
            </w:r>
          </w:p>
        </w:tc>
        <w:tc>
          <w:tcPr>
            <w:tcW w:w="4038" w:type="dxa"/>
            <w:hideMark/>
          </w:tcPr>
          <w:p w:rsidR="00FB3E15" w:rsidRPr="00FB3E15" w:rsidRDefault="00FB3E15" w:rsidP="00E36999">
            <w:pPr>
              <w:spacing w:before="134" w:after="134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3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DD18BB" w:rsidRPr="00FB3E15" w:rsidRDefault="00DD18BB" w:rsidP="00FB3E15">
      <w:pPr>
        <w:rPr>
          <w:rFonts w:ascii="Times New Roman" w:hAnsi="Times New Roman"/>
          <w:sz w:val="22"/>
          <w:szCs w:val="22"/>
        </w:rPr>
      </w:pPr>
    </w:p>
    <w:sectPr w:rsidR="00DD18BB" w:rsidRPr="00FB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15"/>
    <w:rsid w:val="00DD18BB"/>
    <w:rsid w:val="00FB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3E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E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E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3E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E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1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3E1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3E1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3E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3E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3E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3E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3E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3E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3E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3E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3E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3E1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B3E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B3E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B3E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B3E1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B3E15"/>
    <w:rPr>
      <w:b/>
      <w:bCs/>
    </w:rPr>
  </w:style>
  <w:style w:type="character" w:styleId="a9">
    <w:name w:val="Emphasis"/>
    <w:basedOn w:val="a0"/>
    <w:uiPriority w:val="20"/>
    <w:qFormat/>
    <w:rsid w:val="00FB3E1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B3E15"/>
    <w:rPr>
      <w:szCs w:val="32"/>
    </w:rPr>
  </w:style>
  <w:style w:type="paragraph" w:styleId="ab">
    <w:name w:val="List Paragraph"/>
    <w:basedOn w:val="a"/>
    <w:uiPriority w:val="34"/>
    <w:qFormat/>
    <w:rsid w:val="00FB3E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3E15"/>
    <w:rPr>
      <w:i/>
    </w:rPr>
  </w:style>
  <w:style w:type="character" w:customStyle="1" w:styleId="22">
    <w:name w:val="Цитата 2 Знак"/>
    <w:basedOn w:val="a0"/>
    <w:link w:val="21"/>
    <w:uiPriority w:val="29"/>
    <w:rsid w:val="00FB3E1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B3E1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B3E15"/>
    <w:rPr>
      <w:b/>
      <w:i/>
      <w:sz w:val="24"/>
    </w:rPr>
  </w:style>
  <w:style w:type="character" w:styleId="ae">
    <w:name w:val="Subtle Emphasis"/>
    <w:uiPriority w:val="19"/>
    <w:qFormat/>
    <w:rsid w:val="00FB3E1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B3E1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B3E1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B3E1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B3E1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B3E1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3E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E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E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3E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E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1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3E1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3E1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3E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3E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3E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3E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3E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3E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3E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3E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3E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3E1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B3E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B3E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B3E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B3E1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B3E15"/>
    <w:rPr>
      <w:b/>
      <w:bCs/>
    </w:rPr>
  </w:style>
  <w:style w:type="character" w:styleId="a9">
    <w:name w:val="Emphasis"/>
    <w:basedOn w:val="a0"/>
    <w:uiPriority w:val="20"/>
    <w:qFormat/>
    <w:rsid w:val="00FB3E1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B3E15"/>
    <w:rPr>
      <w:szCs w:val="32"/>
    </w:rPr>
  </w:style>
  <w:style w:type="paragraph" w:styleId="ab">
    <w:name w:val="List Paragraph"/>
    <w:basedOn w:val="a"/>
    <w:uiPriority w:val="34"/>
    <w:qFormat/>
    <w:rsid w:val="00FB3E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3E15"/>
    <w:rPr>
      <w:i/>
    </w:rPr>
  </w:style>
  <w:style w:type="character" w:customStyle="1" w:styleId="22">
    <w:name w:val="Цитата 2 Знак"/>
    <w:basedOn w:val="a0"/>
    <w:link w:val="21"/>
    <w:uiPriority w:val="29"/>
    <w:rsid w:val="00FB3E1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B3E1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B3E15"/>
    <w:rPr>
      <w:b/>
      <w:i/>
      <w:sz w:val="24"/>
    </w:rPr>
  </w:style>
  <w:style w:type="character" w:styleId="ae">
    <w:name w:val="Subtle Emphasis"/>
    <w:uiPriority w:val="19"/>
    <w:qFormat/>
    <w:rsid w:val="00FB3E1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B3E1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B3E1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B3E1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B3E1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B3E1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2021-09-15T23:05:00Z</dcterms:created>
  <dcterms:modified xsi:type="dcterms:W3CDTF">2021-09-15T23:13:00Z</dcterms:modified>
</cp:coreProperties>
</file>