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9E" w:rsidRDefault="00154C9E" w:rsidP="006E441C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Админ\Documents\Scanned Documents\Рисунок (1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Scanned Documents\Рисунок (17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9E" w:rsidRDefault="00641314" w:rsidP="006E441C">
      <w:pPr>
        <w:pStyle w:val="Default"/>
        <w:jc w:val="both"/>
      </w:pPr>
      <w:r w:rsidRPr="006849E0">
        <w:t xml:space="preserve"> </w:t>
      </w:r>
    </w:p>
    <w:p w:rsidR="00154C9E" w:rsidRDefault="00154C9E" w:rsidP="006E441C">
      <w:pPr>
        <w:pStyle w:val="Default"/>
        <w:jc w:val="both"/>
      </w:pPr>
    </w:p>
    <w:p w:rsidR="00154C9E" w:rsidRDefault="00154C9E" w:rsidP="006E441C">
      <w:pPr>
        <w:pStyle w:val="Default"/>
        <w:jc w:val="both"/>
      </w:pPr>
    </w:p>
    <w:p w:rsidR="00154C9E" w:rsidRDefault="00154C9E" w:rsidP="006E441C">
      <w:pPr>
        <w:pStyle w:val="Default"/>
        <w:jc w:val="both"/>
      </w:pPr>
    </w:p>
    <w:p w:rsidR="00154C9E" w:rsidRDefault="00154C9E" w:rsidP="006E441C">
      <w:pPr>
        <w:pStyle w:val="Default"/>
        <w:jc w:val="both"/>
      </w:pPr>
    </w:p>
    <w:p w:rsidR="00154C9E" w:rsidRDefault="00154C9E" w:rsidP="006E441C">
      <w:pPr>
        <w:pStyle w:val="Default"/>
        <w:jc w:val="both"/>
      </w:pPr>
    </w:p>
    <w:p w:rsidR="00641314" w:rsidRPr="006849E0" w:rsidRDefault="00641314" w:rsidP="006E441C">
      <w:pPr>
        <w:pStyle w:val="Default"/>
        <w:jc w:val="both"/>
      </w:pPr>
      <w:bookmarkStart w:id="0" w:name="_GoBack"/>
      <w:bookmarkEnd w:id="0"/>
      <w:r w:rsidRPr="006849E0">
        <w:rPr>
          <w:b/>
          <w:bCs/>
        </w:rPr>
        <w:lastRenderedPageBreak/>
        <w:t xml:space="preserve">2. Организационные принципы и требования к организации питания </w:t>
      </w:r>
    </w:p>
    <w:p w:rsidR="00641314" w:rsidRPr="006849E0" w:rsidRDefault="00641314" w:rsidP="006E441C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6849E0">
        <w:rPr>
          <w:rFonts w:ascii="Times New Roman" w:hAnsi="Times New Roman" w:cs="Times New Roman"/>
          <w:b/>
          <w:bCs/>
          <w:sz w:val="24"/>
          <w:szCs w:val="24"/>
        </w:rPr>
        <w:t>2.1. Способ организации питания</w:t>
      </w:r>
    </w:p>
    <w:p w:rsidR="00641314" w:rsidRPr="006849E0" w:rsidRDefault="0064131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9E0">
        <w:rPr>
          <w:rFonts w:ascii="Times New Roman" w:hAnsi="Times New Roman" w:cs="Times New Roman"/>
          <w:sz w:val="24"/>
          <w:szCs w:val="24"/>
        </w:rPr>
        <w:t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641314" w:rsidRPr="006849E0" w:rsidRDefault="0064131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9E0">
        <w:rPr>
          <w:rFonts w:ascii="Times New Roman" w:hAnsi="Times New Roman" w:cs="Times New Roman"/>
          <w:sz w:val="24"/>
          <w:szCs w:val="24"/>
        </w:rPr>
        <w:t xml:space="preserve">2.1.2. По вопросам организации питания детский сад взаимодействует с родителями (законными представителями) воспитанников, с муниципальным управлением образования, территориальным органом </w:t>
      </w:r>
      <w:proofErr w:type="spellStart"/>
      <w:r w:rsidRPr="006849E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849E0">
        <w:rPr>
          <w:rFonts w:ascii="Times New Roman" w:hAnsi="Times New Roman" w:cs="Times New Roman"/>
          <w:sz w:val="24"/>
          <w:szCs w:val="24"/>
        </w:rPr>
        <w:t>.</w:t>
      </w:r>
    </w:p>
    <w:p w:rsidR="00641314" w:rsidRPr="006849E0" w:rsidRDefault="0064131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9E0">
        <w:rPr>
          <w:rFonts w:ascii="Times New Roman" w:hAnsi="Times New Roman" w:cs="Times New Roman"/>
          <w:sz w:val="24"/>
          <w:szCs w:val="24"/>
        </w:rPr>
        <w:t xml:space="preserve">2.1.3. Питание воспитанников организуется в соответствии с требованиями СП 2.4.3648-20, СанПиН 2.3/2.4.3590-20 и </w:t>
      </w:r>
      <w:proofErr w:type="gramStart"/>
      <w:r w:rsidRPr="006849E0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849E0">
        <w:rPr>
          <w:rFonts w:ascii="Times New Roman" w:hAnsi="Times New Roman" w:cs="Times New Roman"/>
          <w:sz w:val="24"/>
          <w:szCs w:val="24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641314" w:rsidRPr="006849E0" w:rsidRDefault="00641314" w:rsidP="006E441C">
      <w:pPr>
        <w:pStyle w:val="Default"/>
        <w:jc w:val="both"/>
      </w:pPr>
      <w:r w:rsidRPr="006849E0">
        <w:rPr>
          <w:b/>
          <w:bCs/>
        </w:rPr>
        <w:t xml:space="preserve">2.2. Режим питания </w:t>
      </w:r>
    </w:p>
    <w:p w:rsidR="00641314" w:rsidRPr="006849E0" w:rsidRDefault="00641314" w:rsidP="006E441C">
      <w:pPr>
        <w:pStyle w:val="Default"/>
        <w:jc w:val="both"/>
      </w:pPr>
      <w:r w:rsidRPr="006849E0">
        <w:t xml:space="preserve">2.2.1. Питание предоставляется </w:t>
      </w:r>
      <w:r w:rsidR="00201AA1" w:rsidRPr="006849E0">
        <w:t>в дни работы детского сада пять</w:t>
      </w:r>
      <w:r w:rsidRPr="006849E0">
        <w:t xml:space="preserve"> дней в не</w:t>
      </w:r>
      <w:r w:rsidR="00201AA1" w:rsidRPr="006849E0">
        <w:t>делю – с понедельника по пятницу</w:t>
      </w:r>
      <w:r w:rsidRPr="006849E0">
        <w:t xml:space="preserve"> включительно. </w:t>
      </w:r>
    </w:p>
    <w:p w:rsidR="00641314" w:rsidRPr="006849E0" w:rsidRDefault="00201AA1" w:rsidP="006E441C">
      <w:pPr>
        <w:pStyle w:val="Default"/>
        <w:jc w:val="both"/>
      </w:pPr>
      <w:r w:rsidRPr="006849E0">
        <w:t xml:space="preserve">2.2.2. </w:t>
      </w:r>
      <w:r w:rsidR="00641314" w:rsidRPr="006849E0">
        <w:t xml:space="preserve"> В соответствии с требованиями СП 2.4.3648-20, СанПиН 2.3/2.4.3590-20 и </w:t>
      </w:r>
      <w:proofErr w:type="gramStart"/>
      <w:r w:rsidR="00641314" w:rsidRPr="006849E0">
        <w:t>ТР</w:t>
      </w:r>
      <w:proofErr w:type="gramEnd"/>
      <w:r w:rsidR="00641314" w:rsidRPr="006849E0">
        <w:t xml:space="preserve"> ТС 021/2011 в детском саду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 </w:t>
      </w:r>
    </w:p>
    <w:p w:rsidR="00641314" w:rsidRPr="006849E0" w:rsidRDefault="00641314" w:rsidP="006E441C">
      <w:pPr>
        <w:pStyle w:val="Default"/>
        <w:jc w:val="both"/>
      </w:pPr>
      <w:r w:rsidRPr="006849E0">
        <w:t xml:space="preserve"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41314" w:rsidRPr="006849E0" w:rsidRDefault="00641314" w:rsidP="006E441C">
      <w:pPr>
        <w:jc w:val="both"/>
        <w:rPr>
          <w:rFonts w:ascii="Times New Roman" w:hAnsi="Times New Roman" w:cs="Times New Roman"/>
          <w:sz w:val="24"/>
          <w:szCs w:val="24"/>
        </w:rPr>
      </w:pPr>
      <w:r w:rsidRPr="006849E0">
        <w:rPr>
          <w:rFonts w:ascii="Times New Roman" w:hAnsi="Times New Roman" w:cs="Times New Roman"/>
          <w:sz w:val="24"/>
          <w:szCs w:val="24"/>
        </w:rPr>
        <w:t xml:space="preserve">2.3.3. Для организации питания работники детского сада ведут и используют следующие документы: </w:t>
      </w:r>
    </w:p>
    <w:p w:rsidR="00641314" w:rsidRPr="006849E0" w:rsidRDefault="00201AA1" w:rsidP="006E441C">
      <w:pPr>
        <w:pStyle w:val="Default"/>
        <w:spacing w:after="27"/>
        <w:jc w:val="both"/>
      </w:pPr>
      <w:r w:rsidRPr="006849E0">
        <w:t xml:space="preserve">  </w:t>
      </w:r>
      <w:r w:rsidR="00641314" w:rsidRPr="006849E0">
        <w:t xml:space="preserve">приказ об организации питания воспитанников; </w:t>
      </w:r>
    </w:p>
    <w:p w:rsidR="00641314" w:rsidRPr="006849E0" w:rsidRDefault="00641314" w:rsidP="006E441C">
      <w:pPr>
        <w:pStyle w:val="Default"/>
        <w:spacing w:after="27"/>
        <w:jc w:val="both"/>
      </w:pPr>
      <w:r w:rsidRPr="006849E0">
        <w:t xml:space="preserve">• приказ об организации питьевого режима воспитанников; </w:t>
      </w:r>
    </w:p>
    <w:p w:rsidR="00641314" w:rsidRPr="006849E0" w:rsidRDefault="00641314" w:rsidP="006E441C">
      <w:pPr>
        <w:pStyle w:val="Default"/>
        <w:spacing w:after="27"/>
        <w:jc w:val="both"/>
      </w:pPr>
      <w:r w:rsidRPr="006849E0">
        <w:t xml:space="preserve">• меню приготавливаемых блюд; </w:t>
      </w:r>
    </w:p>
    <w:p w:rsidR="00641314" w:rsidRPr="006849E0" w:rsidRDefault="00641314" w:rsidP="006E441C">
      <w:pPr>
        <w:pStyle w:val="Default"/>
        <w:spacing w:after="27"/>
        <w:jc w:val="both"/>
      </w:pPr>
      <w:r w:rsidRPr="006849E0">
        <w:t xml:space="preserve">• ежедневное меню; </w:t>
      </w:r>
    </w:p>
    <w:p w:rsidR="00641314" w:rsidRPr="006849E0" w:rsidRDefault="00641314" w:rsidP="006E441C">
      <w:pPr>
        <w:pStyle w:val="Default"/>
        <w:jc w:val="both"/>
      </w:pPr>
      <w:r w:rsidRPr="006849E0">
        <w:t xml:space="preserve">• технологические карты кулинарных блюд; </w:t>
      </w:r>
    </w:p>
    <w:p w:rsidR="00641314" w:rsidRPr="006849E0" w:rsidRDefault="00201AA1" w:rsidP="006E441C">
      <w:pPr>
        <w:pStyle w:val="Default"/>
        <w:spacing w:after="28"/>
        <w:jc w:val="both"/>
      </w:pPr>
      <w:r w:rsidRPr="006849E0">
        <w:t>-</w:t>
      </w:r>
      <w:r w:rsidR="00641314" w:rsidRPr="006849E0">
        <w:t xml:space="preserve">ведомость </w:t>
      </w:r>
      <w:proofErr w:type="gramStart"/>
      <w:r w:rsidR="00641314" w:rsidRPr="006849E0">
        <w:t>контроля за</w:t>
      </w:r>
      <w:proofErr w:type="gramEnd"/>
      <w:r w:rsidR="00641314" w:rsidRPr="006849E0">
        <w:t xml:space="preserve"> рационом питания; </w:t>
      </w:r>
    </w:p>
    <w:p w:rsidR="00641314" w:rsidRPr="006849E0" w:rsidRDefault="00641314" w:rsidP="006E441C">
      <w:pPr>
        <w:pStyle w:val="Default"/>
        <w:spacing w:after="28"/>
        <w:jc w:val="both"/>
      </w:pPr>
      <w:r w:rsidRPr="006849E0">
        <w:t xml:space="preserve">• график смены кипяченой воды; </w:t>
      </w:r>
    </w:p>
    <w:p w:rsidR="00641314" w:rsidRPr="006849E0" w:rsidRDefault="00641314" w:rsidP="006E441C">
      <w:pPr>
        <w:pStyle w:val="Default"/>
        <w:spacing w:after="28"/>
        <w:jc w:val="both"/>
      </w:pPr>
      <w:r w:rsidRPr="006849E0">
        <w:t xml:space="preserve">• программу производственного контроля; </w:t>
      </w:r>
    </w:p>
    <w:p w:rsidR="00641314" w:rsidRPr="006849E0" w:rsidRDefault="00641314" w:rsidP="006E441C">
      <w:pPr>
        <w:pStyle w:val="Default"/>
        <w:spacing w:after="28"/>
        <w:jc w:val="both"/>
      </w:pPr>
      <w:r w:rsidRPr="006849E0">
        <w:t xml:space="preserve">• инструкцию по отбору суточных проб; </w:t>
      </w:r>
    </w:p>
    <w:p w:rsidR="00641314" w:rsidRPr="006849E0" w:rsidRDefault="00641314" w:rsidP="006E441C">
      <w:pPr>
        <w:pStyle w:val="Default"/>
        <w:spacing w:after="28"/>
        <w:jc w:val="both"/>
      </w:pPr>
      <w:r w:rsidRPr="006849E0">
        <w:t xml:space="preserve">• инструкцию по правилам мытья кухонной посуды; </w:t>
      </w:r>
    </w:p>
    <w:p w:rsidR="00641314" w:rsidRPr="006849E0" w:rsidRDefault="00641314" w:rsidP="006E441C">
      <w:pPr>
        <w:pStyle w:val="Default"/>
        <w:spacing w:after="28"/>
        <w:jc w:val="both"/>
      </w:pPr>
      <w:r w:rsidRPr="006849E0">
        <w:t xml:space="preserve">• гигиенический журнал (сотрудники); </w:t>
      </w:r>
    </w:p>
    <w:p w:rsidR="00641314" w:rsidRPr="006849E0" w:rsidRDefault="00641314" w:rsidP="006E441C">
      <w:pPr>
        <w:pStyle w:val="Default"/>
        <w:spacing w:after="28"/>
        <w:jc w:val="both"/>
      </w:pPr>
      <w:r w:rsidRPr="006849E0">
        <w:t xml:space="preserve">• журнал учета температурного режима в холодильном оборудовании; </w:t>
      </w:r>
    </w:p>
    <w:p w:rsidR="00641314" w:rsidRPr="006849E0" w:rsidRDefault="00641314" w:rsidP="006E441C">
      <w:pPr>
        <w:pStyle w:val="Default"/>
        <w:spacing w:after="28"/>
        <w:jc w:val="both"/>
      </w:pPr>
      <w:r w:rsidRPr="006849E0">
        <w:t xml:space="preserve">• журнал учета температуры и влажности в складских помещениях; </w:t>
      </w:r>
    </w:p>
    <w:p w:rsidR="00641314" w:rsidRPr="006849E0" w:rsidRDefault="00641314" w:rsidP="006E441C">
      <w:pPr>
        <w:pStyle w:val="Default"/>
        <w:spacing w:after="28"/>
        <w:jc w:val="both"/>
      </w:pPr>
      <w:r w:rsidRPr="006849E0">
        <w:t xml:space="preserve">• журнал санитарно-технического состояния и содержания помещений пищеблока; </w:t>
      </w:r>
    </w:p>
    <w:p w:rsidR="00641314" w:rsidRPr="006849E0" w:rsidRDefault="00641314" w:rsidP="006E441C">
      <w:pPr>
        <w:pStyle w:val="Default"/>
        <w:spacing w:after="28"/>
        <w:jc w:val="both"/>
      </w:pPr>
      <w:r w:rsidRPr="006849E0">
        <w:t xml:space="preserve">• </w:t>
      </w:r>
      <w:r w:rsidR="00201AA1" w:rsidRPr="006849E0">
        <w:t>договоры</w:t>
      </w:r>
      <w:r w:rsidRPr="006849E0">
        <w:t xml:space="preserve"> на поставку продуктов питани</w:t>
      </w:r>
      <w:r w:rsidR="00201AA1" w:rsidRPr="006849E0">
        <w:t>я</w:t>
      </w:r>
      <w:r w:rsidRPr="006849E0">
        <w:t xml:space="preserve"> </w:t>
      </w:r>
    </w:p>
    <w:p w:rsidR="00641314" w:rsidRPr="006849E0" w:rsidRDefault="00641314" w:rsidP="006E441C">
      <w:pPr>
        <w:pStyle w:val="Default"/>
        <w:jc w:val="both"/>
      </w:pPr>
      <w:r w:rsidRPr="006849E0">
        <w:rPr>
          <w:b/>
          <w:bCs/>
        </w:rPr>
        <w:t xml:space="preserve">2.4. Меры по улучшению организации питания </w:t>
      </w:r>
    </w:p>
    <w:p w:rsidR="00641314" w:rsidRPr="006849E0" w:rsidRDefault="00641314" w:rsidP="006E441C">
      <w:pPr>
        <w:pStyle w:val="Default"/>
        <w:jc w:val="both"/>
      </w:pPr>
      <w:r w:rsidRPr="006849E0"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641314" w:rsidRPr="006849E0" w:rsidRDefault="00201AA1" w:rsidP="006E441C">
      <w:pPr>
        <w:pStyle w:val="Default"/>
        <w:spacing w:after="27"/>
        <w:jc w:val="both"/>
      </w:pPr>
      <w:r w:rsidRPr="006849E0">
        <w:t>-</w:t>
      </w:r>
      <w:r w:rsidR="00641314" w:rsidRPr="006849E0">
        <w:t xml:space="preserve">организует постоянную информационно-просветительскую работу по повышению уровня культуры питания воспитанников; </w:t>
      </w:r>
    </w:p>
    <w:p w:rsidR="00641314" w:rsidRPr="006849E0" w:rsidRDefault="00641314" w:rsidP="006E441C">
      <w:pPr>
        <w:pStyle w:val="Default"/>
        <w:spacing w:after="27"/>
        <w:jc w:val="both"/>
      </w:pPr>
      <w:r w:rsidRPr="006849E0">
        <w:lastRenderedPageBreak/>
        <w:t xml:space="preserve">• оформляет информационные стенды, посвященные вопросам формирования культуры питания; </w:t>
      </w:r>
    </w:p>
    <w:p w:rsidR="00641314" w:rsidRPr="006849E0" w:rsidRDefault="00641314" w:rsidP="006E441C">
      <w:pPr>
        <w:pStyle w:val="Default"/>
        <w:spacing w:after="27"/>
        <w:jc w:val="both"/>
      </w:pPr>
      <w:r w:rsidRPr="006849E0">
        <w:t xml:space="preserve">• 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 </w:t>
      </w:r>
    </w:p>
    <w:p w:rsidR="00641314" w:rsidRPr="006849E0" w:rsidRDefault="00641314" w:rsidP="006E441C">
      <w:pPr>
        <w:pStyle w:val="Default"/>
        <w:spacing w:after="27"/>
        <w:jc w:val="both"/>
      </w:pPr>
      <w:r w:rsidRPr="006849E0">
        <w:t xml:space="preserve">• 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 </w:t>
      </w:r>
    </w:p>
    <w:p w:rsidR="00641314" w:rsidRPr="006849E0" w:rsidRDefault="00641314" w:rsidP="006E441C">
      <w:pPr>
        <w:pStyle w:val="Default"/>
        <w:jc w:val="both"/>
      </w:pPr>
      <w:r w:rsidRPr="006849E0">
        <w:rPr>
          <w:b/>
          <w:bCs/>
        </w:rPr>
        <w:t xml:space="preserve">3. Порядок предоставления приемов пищи и питьевой воды воспитанникам </w:t>
      </w:r>
    </w:p>
    <w:p w:rsidR="00641314" w:rsidRPr="006849E0" w:rsidRDefault="00641314" w:rsidP="006E441C">
      <w:pPr>
        <w:pStyle w:val="Default"/>
        <w:jc w:val="both"/>
        <w:rPr>
          <w:b/>
          <w:bCs/>
        </w:rPr>
      </w:pPr>
      <w:r w:rsidRPr="006849E0">
        <w:rPr>
          <w:b/>
          <w:bCs/>
        </w:rPr>
        <w:t>3.1. Обязательные приемы пищи</w:t>
      </w:r>
    </w:p>
    <w:p w:rsidR="00641314" w:rsidRPr="006849E0" w:rsidRDefault="00641314" w:rsidP="006E441C">
      <w:pPr>
        <w:pStyle w:val="Default"/>
        <w:jc w:val="both"/>
      </w:pPr>
      <w:r w:rsidRPr="006849E0">
        <w:t xml:space="preserve"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 приложением 12 к СанПиН 2.3/2.4.3590-20. </w:t>
      </w:r>
    </w:p>
    <w:p w:rsidR="00641314" w:rsidRPr="006E441C" w:rsidRDefault="002366B4" w:rsidP="006E441C">
      <w:pPr>
        <w:pStyle w:val="Default"/>
        <w:jc w:val="both"/>
      </w:pPr>
      <w:r w:rsidRPr="006849E0">
        <w:t>3.1.2</w:t>
      </w:r>
      <w:r w:rsidR="00641314" w:rsidRPr="006849E0">
        <w:t>. Время приема пищи воспитанниками определяется по нормам, установленным в таблице 4 приложения</w:t>
      </w:r>
      <w:r w:rsidR="00641314" w:rsidRPr="006E441C">
        <w:t xml:space="preserve"> 10 к СанПиН 2.3/2.4.3590-20. </w:t>
      </w:r>
    </w:p>
    <w:p w:rsidR="00641314" w:rsidRPr="006E441C" w:rsidRDefault="00641314" w:rsidP="006E441C">
      <w:pPr>
        <w:pStyle w:val="Default"/>
        <w:jc w:val="both"/>
      </w:pPr>
      <w:r w:rsidRPr="006E441C">
        <w:t>3.1.4. Воспитаннику прекращается предоставление обязательных приемов пищи:</w:t>
      </w:r>
    </w:p>
    <w:p w:rsidR="00641314" w:rsidRPr="006E441C" w:rsidRDefault="002366B4" w:rsidP="006E441C">
      <w:pPr>
        <w:pStyle w:val="Default"/>
        <w:spacing w:after="27"/>
        <w:jc w:val="both"/>
      </w:pPr>
      <w:r w:rsidRPr="006E441C">
        <w:t>-</w:t>
      </w:r>
      <w:r w:rsidR="00641314" w:rsidRPr="006E441C">
        <w:t xml:space="preserve">на время воспитательно-образовательной деятельности с применением дистанционных технологий; </w:t>
      </w:r>
    </w:p>
    <w:p w:rsidR="00641314" w:rsidRPr="006E441C" w:rsidRDefault="00641314" w:rsidP="006E441C">
      <w:pPr>
        <w:pStyle w:val="Default"/>
        <w:jc w:val="both"/>
      </w:pPr>
      <w:r w:rsidRPr="006E441C">
        <w:t xml:space="preserve">• при переводе или отчислении воспитанника из детского сада; </w:t>
      </w:r>
    </w:p>
    <w:p w:rsidR="00641314" w:rsidRPr="006E441C" w:rsidRDefault="00641314" w:rsidP="006E441C">
      <w:pPr>
        <w:pStyle w:val="Default"/>
        <w:jc w:val="both"/>
      </w:pPr>
      <w:r w:rsidRPr="006E441C">
        <w:rPr>
          <w:b/>
          <w:bCs/>
        </w:rPr>
        <w:t xml:space="preserve">3.2. Питьевой режим </w:t>
      </w:r>
    </w:p>
    <w:p w:rsidR="00641314" w:rsidRPr="006E441C" w:rsidRDefault="00641314" w:rsidP="006E441C">
      <w:pPr>
        <w:pStyle w:val="Default"/>
        <w:jc w:val="both"/>
      </w:pPr>
      <w:r w:rsidRPr="006E441C">
        <w:t>3.2.1. Питьевой режим воспитанников</w:t>
      </w:r>
      <w:r w:rsidR="002366B4" w:rsidRPr="006E441C">
        <w:t xml:space="preserve"> обеспечивается  кипяченой водой.</w:t>
      </w:r>
    </w:p>
    <w:p w:rsidR="00641314" w:rsidRPr="006E441C" w:rsidRDefault="00641314" w:rsidP="006E441C">
      <w:pPr>
        <w:pStyle w:val="Default"/>
        <w:jc w:val="both"/>
      </w:pPr>
      <w:r w:rsidRPr="006E441C">
        <w:t xml:space="preserve">3.2.2. Свободный доступ к питьевой воде обеспечивается в течение всего времени пребывания детей в детском саду. </w:t>
      </w:r>
    </w:p>
    <w:p w:rsidR="00641314" w:rsidRPr="006E441C" w:rsidRDefault="00641314" w:rsidP="006E441C">
      <w:pPr>
        <w:pStyle w:val="Default"/>
        <w:jc w:val="both"/>
      </w:pPr>
      <w:r w:rsidRPr="006E441C">
        <w:t>3.2.3. При организации питьевого режима соблюдаются правила и нормативы, установленные СанПиН 2.3/2.4.3590-20.</w:t>
      </w:r>
    </w:p>
    <w:p w:rsidR="00641314" w:rsidRPr="006E441C" w:rsidRDefault="00641314" w:rsidP="006E441C">
      <w:pPr>
        <w:pStyle w:val="Default"/>
        <w:jc w:val="both"/>
      </w:pPr>
      <w:r w:rsidRPr="006E441C">
        <w:rPr>
          <w:b/>
          <w:bCs/>
        </w:rPr>
        <w:t xml:space="preserve">4. Финансовое обеспечение </w:t>
      </w:r>
    </w:p>
    <w:p w:rsidR="00641314" w:rsidRPr="006E441C" w:rsidRDefault="00641314" w:rsidP="006E441C">
      <w:pPr>
        <w:pStyle w:val="Default"/>
        <w:jc w:val="both"/>
      </w:pPr>
      <w:r w:rsidRPr="006E441C">
        <w:rPr>
          <w:b/>
          <w:bCs/>
        </w:rPr>
        <w:t xml:space="preserve">4.1. Источники и порядок определения стоимости организации питания </w:t>
      </w:r>
    </w:p>
    <w:p w:rsidR="00641314" w:rsidRPr="006E441C" w:rsidRDefault="00641314" w:rsidP="006E441C">
      <w:pPr>
        <w:pStyle w:val="Default"/>
        <w:jc w:val="both"/>
      </w:pPr>
      <w:r w:rsidRPr="006E441C">
        <w:t xml:space="preserve">4.1.1. Финансирование питания воспитанников осуществляется за счет: </w:t>
      </w:r>
    </w:p>
    <w:p w:rsidR="00641314" w:rsidRPr="006E441C" w:rsidRDefault="00641314" w:rsidP="006E441C">
      <w:pPr>
        <w:pStyle w:val="Default"/>
        <w:jc w:val="both"/>
      </w:pPr>
      <w:r w:rsidRPr="006E441C">
        <w:t xml:space="preserve">• средств родителей (законных представителей) воспитанников (далее – родительская плата); </w:t>
      </w:r>
    </w:p>
    <w:p w:rsidR="00641314" w:rsidRPr="006E441C" w:rsidRDefault="00641314" w:rsidP="006E441C">
      <w:pPr>
        <w:pStyle w:val="Default"/>
        <w:spacing w:after="27"/>
        <w:jc w:val="both"/>
      </w:pPr>
      <w:r w:rsidRPr="006E441C">
        <w:t>• б</w:t>
      </w:r>
      <w:r w:rsidR="002366B4" w:rsidRPr="006E441C">
        <w:t>юджетных ассигнований краевого</w:t>
      </w:r>
      <w:r w:rsidRPr="006E441C">
        <w:t xml:space="preserve"> и муниципального бюджета;  </w:t>
      </w:r>
    </w:p>
    <w:p w:rsidR="00641314" w:rsidRPr="006E441C" w:rsidRDefault="00641314" w:rsidP="006E441C">
      <w:pPr>
        <w:pStyle w:val="Default"/>
        <w:jc w:val="both"/>
      </w:pPr>
      <w:r w:rsidRPr="006E441C">
        <w:rPr>
          <w:b/>
          <w:bCs/>
        </w:rPr>
        <w:t xml:space="preserve">4.2. Организация питания за счет средств родительской платы </w:t>
      </w:r>
    </w:p>
    <w:p w:rsidR="00641314" w:rsidRPr="006E441C" w:rsidRDefault="00641314" w:rsidP="006E441C">
      <w:pPr>
        <w:pStyle w:val="Default"/>
        <w:jc w:val="both"/>
      </w:pPr>
      <w:r w:rsidRPr="006E441C">
        <w:t xml:space="preserve"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 </w:t>
      </w:r>
    </w:p>
    <w:p w:rsidR="00641314" w:rsidRPr="006E441C" w:rsidRDefault="002366B4" w:rsidP="006E441C">
      <w:pPr>
        <w:pStyle w:val="Default"/>
        <w:jc w:val="both"/>
      </w:pPr>
      <w:r w:rsidRPr="006E441C">
        <w:t>4.2.2</w:t>
      </w:r>
      <w:r w:rsidR="00641314" w:rsidRPr="006E441C">
        <w:t xml:space="preserve">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 </w:t>
      </w:r>
    </w:p>
    <w:p w:rsidR="00641314" w:rsidRPr="006E441C" w:rsidRDefault="00641314" w:rsidP="006E441C">
      <w:pPr>
        <w:pStyle w:val="Default"/>
        <w:jc w:val="both"/>
      </w:pPr>
      <w:r w:rsidRPr="006E441C">
        <w:t xml:space="preserve">- поступивших воспитанников </w:t>
      </w:r>
    </w:p>
    <w:p w:rsidR="00641314" w:rsidRPr="006E441C" w:rsidRDefault="00641314" w:rsidP="006E441C">
      <w:pPr>
        <w:pStyle w:val="Default"/>
        <w:jc w:val="both"/>
      </w:pPr>
      <w:r w:rsidRPr="006E441C">
        <w:t xml:space="preserve">-отчисленных воспитанников; </w:t>
      </w:r>
    </w:p>
    <w:p w:rsidR="00641314" w:rsidRPr="006E441C" w:rsidRDefault="002366B4" w:rsidP="006E441C">
      <w:pPr>
        <w:pStyle w:val="Default"/>
        <w:jc w:val="both"/>
      </w:pPr>
      <w:r w:rsidRPr="006E441C">
        <w:t>4.2.3</w:t>
      </w:r>
      <w:r w:rsidR="00641314" w:rsidRPr="006E441C">
        <w:t xml:space="preserve">. Начисление родительской платы производится на основании табеля посещаемости воспитанников. </w:t>
      </w:r>
    </w:p>
    <w:p w:rsidR="00641314" w:rsidRPr="006E441C" w:rsidRDefault="002366B4" w:rsidP="006E441C">
      <w:pPr>
        <w:pStyle w:val="Default"/>
        <w:jc w:val="both"/>
      </w:pPr>
      <w:r w:rsidRPr="006E441C">
        <w:t>4.2.4</w:t>
      </w:r>
      <w:r w:rsidR="00641314" w:rsidRPr="006E441C">
        <w:t xml:space="preserve">. Внесение родительской платы осуществляется ежемесячно в срок до </w:t>
      </w:r>
      <w:r w:rsidRPr="006E441C">
        <w:t>1</w:t>
      </w:r>
      <w:r w:rsidR="00641314" w:rsidRPr="006E441C">
        <w:t xml:space="preserve">5-го числа месяца, в котором будет организовано питание. </w:t>
      </w:r>
    </w:p>
    <w:p w:rsidR="00641314" w:rsidRPr="006E441C" w:rsidRDefault="002366B4" w:rsidP="006E441C">
      <w:pPr>
        <w:pStyle w:val="Default"/>
        <w:jc w:val="both"/>
      </w:pPr>
      <w:r w:rsidRPr="006E441C">
        <w:t>4.2.5</w:t>
      </w:r>
      <w:r w:rsidR="00641314" w:rsidRPr="006E441C">
        <w:t xml:space="preserve">. О непосещении воспитанником детского сада 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 </w:t>
      </w:r>
    </w:p>
    <w:p w:rsidR="00641314" w:rsidRPr="006E441C" w:rsidRDefault="002366B4" w:rsidP="006E441C">
      <w:pPr>
        <w:pStyle w:val="Default"/>
        <w:jc w:val="both"/>
      </w:pPr>
      <w:r w:rsidRPr="006E441C">
        <w:t>4.2.6</w:t>
      </w:r>
      <w:r w:rsidR="00641314" w:rsidRPr="006E441C">
        <w:t xml:space="preserve">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</w:t>
      </w:r>
      <w:r w:rsidR="00641314" w:rsidRPr="006E441C">
        <w:lastRenderedPageBreak/>
        <w:t xml:space="preserve">питания. При этом ответственное лицо производит перерасчет стоимости </w:t>
      </w:r>
      <w:proofErr w:type="gramStart"/>
      <w:r w:rsidR="00641314" w:rsidRPr="006E441C">
        <w:t>питания</w:t>
      </w:r>
      <w:proofErr w:type="gramEnd"/>
      <w:r w:rsidR="00641314" w:rsidRPr="006E441C">
        <w:t xml:space="preserve"> и уплаченные деньги перечисляются на счет родителя (законного представителя).</w:t>
      </w:r>
    </w:p>
    <w:p w:rsidR="00641314" w:rsidRPr="006E441C" w:rsidRDefault="00641314" w:rsidP="006E441C">
      <w:pPr>
        <w:pStyle w:val="Default"/>
        <w:jc w:val="both"/>
      </w:pPr>
      <w:r w:rsidRPr="006E441C">
        <w:rPr>
          <w:b/>
          <w:bCs/>
        </w:rPr>
        <w:t xml:space="preserve">5. Меры социальной поддержки </w:t>
      </w:r>
    </w:p>
    <w:p w:rsidR="00641314" w:rsidRPr="006E441C" w:rsidRDefault="00641314" w:rsidP="006E441C">
      <w:pPr>
        <w:pStyle w:val="Default"/>
        <w:jc w:val="both"/>
      </w:pPr>
      <w:r w:rsidRPr="006E441C">
        <w:t xml:space="preserve">5.1. Компенсация родительской платы за питание предоставляется родителям (законным представителям) всех воспитанников детского сада. Размер компенсации родительской платы зависит от количества детей в семье и составляет: </w:t>
      </w:r>
    </w:p>
    <w:p w:rsidR="00641314" w:rsidRPr="006E441C" w:rsidRDefault="00641314" w:rsidP="006E441C">
      <w:pPr>
        <w:pStyle w:val="Default"/>
        <w:spacing w:after="27"/>
        <w:jc w:val="both"/>
      </w:pPr>
      <w:r w:rsidRPr="006E441C">
        <w:t xml:space="preserve">• на первого ребенка – 20 процентов; </w:t>
      </w:r>
    </w:p>
    <w:p w:rsidR="00641314" w:rsidRPr="006E441C" w:rsidRDefault="00641314" w:rsidP="006E441C">
      <w:pPr>
        <w:pStyle w:val="Default"/>
        <w:spacing w:after="27"/>
        <w:jc w:val="both"/>
      </w:pPr>
      <w:r w:rsidRPr="006E441C">
        <w:t xml:space="preserve">• второго ребенка – 50 процентов; </w:t>
      </w:r>
    </w:p>
    <w:p w:rsidR="00641314" w:rsidRPr="006E441C" w:rsidRDefault="00641314" w:rsidP="006E441C">
      <w:pPr>
        <w:pStyle w:val="Default"/>
        <w:jc w:val="both"/>
      </w:pPr>
      <w:r w:rsidRPr="006E441C">
        <w:t>• третьего и последующих детей – 70 процентов</w:t>
      </w:r>
    </w:p>
    <w:p w:rsidR="00641314" w:rsidRPr="006E441C" w:rsidRDefault="00641314" w:rsidP="006E441C">
      <w:pPr>
        <w:pStyle w:val="Default"/>
        <w:jc w:val="both"/>
      </w:pPr>
      <w:r w:rsidRPr="006E441C">
        <w:t xml:space="preserve"> 5.2. Основанием для получения родителями (законными представителями) воспитанников компенсационных выплат является предоставление документов: </w:t>
      </w:r>
    </w:p>
    <w:p w:rsidR="00641314" w:rsidRPr="006E441C" w:rsidRDefault="00641314" w:rsidP="006E441C">
      <w:pPr>
        <w:pStyle w:val="Default"/>
        <w:spacing w:after="27"/>
        <w:jc w:val="both"/>
      </w:pPr>
      <w:r w:rsidRPr="006E441C">
        <w:t xml:space="preserve">• заявления одного из родителей (законных представителей), составленного по форме, установленной в приложении № 2 к настоящему Положению; </w:t>
      </w:r>
    </w:p>
    <w:p w:rsidR="00641314" w:rsidRPr="006E441C" w:rsidRDefault="00641314" w:rsidP="006E441C">
      <w:pPr>
        <w:pStyle w:val="Default"/>
        <w:spacing w:after="27"/>
        <w:jc w:val="both"/>
      </w:pPr>
      <w:r w:rsidRPr="006E441C">
        <w:t xml:space="preserve">• копий свидетельств о рождении всех детей в семье; </w:t>
      </w:r>
    </w:p>
    <w:p w:rsidR="00641314" w:rsidRPr="006E441C" w:rsidRDefault="00641314" w:rsidP="006E441C">
      <w:pPr>
        <w:pStyle w:val="Default"/>
        <w:jc w:val="both"/>
      </w:pPr>
      <w:r w:rsidRPr="006E441C">
        <w:t>• копий документов, подтверждающих закон</w:t>
      </w:r>
      <w:r w:rsidR="002366B4" w:rsidRPr="006E441C">
        <w:t xml:space="preserve">ное представительство ребенка. </w:t>
      </w:r>
    </w:p>
    <w:p w:rsidR="00641314" w:rsidRPr="006E441C" w:rsidRDefault="00641314" w:rsidP="006E441C">
      <w:pPr>
        <w:pStyle w:val="Default"/>
        <w:jc w:val="both"/>
      </w:pPr>
      <w:r w:rsidRPr="006E441C">
        <w:t xml:space="preserve">5.3. При возникновении права на обеспечение льготным питанием воспитанников заявление родителей (законных представителей) рассматривается в течение трех дней со дня регистрации заявления. </w:t>
      </w:r>
    </w:p>
    <w:p w:rsidR="00641314" w:rsidRPr="006E441C" w:rsidRDefault="00641314" w:rsidP="006E441C">
      <w:pPr>
        <w:pStyle w:val="Default"/>
        <w:jc w:val="both"/>
      </w:pPr>
      <w:r w:rsidRPr="006E441C">
        <w:rPr>
          <w:b/>
          <w:bCs/>
        </w:rPr>
        <w:t xml:space="preserve">6. Обязанности участников образовательных отношений при организации питания </w:t>
      </w:r>
    </w:p>
    <w:p w:rsidR="00641314" w:rsidRPr="006E441C" w:rsidRDefault="00641314" w:rsidP="006E441C">
      <w:pPr>
        <w:pStyle w:val="Default"/>
        <w:jc w:val="both"/>
      </w:pPr>
      <w:r w:rsidRPr="006E441C">
        <w:t>6.1. Заведующий</w:t>
      </w:r>
      <w:r w:rsidR="00201AA1" w:rsidRPr="006E441C">
        <w:t xml:space="preserve"> детским садом:</w:t>
      </w:r>
    </w:p>
    <w:p w:rsidR="00641314" w:rsidRPr="006E441C" w:rsidRDefault="002366B4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1314" w:rsidRPr="006E441C">
        <w:rPr>
          <w:rFonts w:ascii="Times New Roman" w:hAnsi="Times New Roman" w:cs="Times New Roman"/>
          <w:color w:val="000000"/>
          <w:sz w:val="24"/>
          <w:szCs w:val="24"/>
        </w:rPr>
        <w:t xml:space="preserve">издает приказ о предоставлении питания воспитанникам; </w:t>
      </w:r>
    </w:p>
    <w:p w:rsidR="00641314" w:rsidRPr="006E441C" w:rsidRDefault="00641314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1C">
        <w:rPr>
          <w:rFonts w:ascii="Times New Roman" w:hAnsi="Times New Roman" w:cs="Times New Roman"/>
          <w:color w:val="000000"/>
          <w:sz w:val="24"/>
          <w:szCs w:val="24"/>
        </w:rPr>
        <w:t xml:space="preserve">• 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 </w:t>
      </w:r>
    </w:p>
    <w:p w:rsidR="00641314" w:rsidRPr="006E441C" w:rsidRDefault="00641314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1C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обеспечивает принятие локальных актов, предусмотренных настоящим Положением; </w:t>
      </w:r>
    </w:p>
    <w:p w:rsidR="00641314" w:rsidRPr="006E441C" w:rsidRDefault="00641314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1C">
        <w:rPr>
          <w:rFonts w:ascii="Times New Roman" w:hAnsi="Times New Roman" w:cs="Times New Roman"/>
          <w:color w:val="000000"/>
          <w:sz w:val="24"/>
          <w:szCs w:val="24"/>
        </w:rPr>
        <w:t xml:space="preserve">• назначает из числа работников детского сада ответственных за организацию питания и закрепляет их обязанности; </w:t>
      </w:r>
    </w:p>
    <w:p w:rsidR="00641314" w:rsidRPr="006E441C" w:rsidRDefault="00641314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1C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обеспечивает рассмотрение вопросов организации питания воспитанников на родительских собраниях, заседаниях управляющего совета детского сада. </w:t>
      </w:r>
    </w:p>
    <w:p w:rsidR="00641314" w:rsidRPr="006E441C" w:rsidRDefault="00641314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1C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6E441C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6E441C">
        <w:rPr>
          <w:rFonts w:ascii="Times New Roman" w:hAnsi="Times New Roman" w:cs="Times New Roman"/>
          <w:color w:val="000000"/>
          <w:sz w:val="24"/>
          <w:szCs w:val="24"/>
        </w:rPr>
        <w:t xml:space="preserve"> за питанием</w:t>
      </w:r>
      <w:r w:rsidR="002366B4" w:rsidRPr="006E4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41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обязанности, установленные приказом заведующего детским садом. </w:t>
      </w:r>
    </w:p>
    <w:p w:rsidR="00641314" w:rsidRPr="006E441C" w:rsidRDefault="00641314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1C">
        <w:rPr>
          <w:rFonts w:ascii="Times New Roman" w:hAnsi="Times New Roman" w:cs="Times New Roman"/>
          <w:color w:val="000000"/>
          <w:sz w:val="24"/>
          <w:szCs w:val="24"/>
        </w:rPr>
        <w:t xml:space="preserve">6.3. Заместитель заведующего по административно-хозяйственной части: </w:t>
      </w:r>
    </w:p>
    <w:p w:rsidR="00641314" w:rsidRPr="006E441C" w:rsidRDefault="00641314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1C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обеспечивает своевременную организацию ремонта технологического, механического и холодильного оборудования пищеблока; </w:t>
      </w:r>
    </w:p>
    <w:p w:rsidR="00641314" w:rsidRPr="006E441C" w:rsidRDefault="00641314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1C">
        <w:rPr>
          <w:rFonts w:ascii="Times New Roman" w:hAnsi="Times New Roman" w:cs="Times New Roman"/>
          <w:color w:val="000000"/>
          <w:sz w:val="24"/>
          <w:szCs w:val="24"/>
        </w:rPr>
        <w:t xml:space="preserve">• снабжает пищеблок достаточным количеством посуды, специальной одежды, санитарно-гигиеническими средствами, уборочным инвентарем. </w:t>
      </w:r>
    </w:p>
    <w:p w:rsidR="00641314" w:rsidRPr="006E441C" w:rsidRDefault="00641314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AA1" w:rsidRPr="00201AA1" w:rsidRDefault="00641314" w:rsidP="006E441C">
      <w:pPr>
        <w:pStyle w:val="Default"/>
        <w:jc w:val="both"/>
      </w:pPr>
      <w:r w:rsidRPr="006E441C">
        <w:t>6.4. Работники пищеблока:</w:t>
      </w:r>
    </w:p>
    <w:p w:rsidR="00201AA1" w:rsidRPr="00201AA1" w:rsidRDefault="002366B4" w:rsidP="006E441C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1AA1" w:rsidRPr="00201AA1"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выполняют обязанности в рамках должностной инструкции; </w:t>
      </w:r>
    </w:p>
    <w:p w:rsidR="00201AA1" w:rsidRPr="00201AA1" w:rsidRDefault="00201AA1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A1">
        <w:rPr>
          <w:rFonts w:ascii="Times New Roman" w:hAnsi="Times New Roman" w:cs="Times New Roman"/>
          <w:color w:val="000000"/>
          <w:sz w:val="24"/>
          <w:szCs w:val="24"/>
        </w:rPr>
        <w:t xml:space="preserve">• вправе вносить предложения по улучшению организации питания. </w:t>
      </w:r>
    </w:p>
    <w:p w:rsidR="00201AA1" w:rsidRPr="00201AA1" w:rsidRDefault="00201AA1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A1">
        <w:rPr>
          <w:rFonts w:ascii="Times New Roman" w:hAnsi="Times New Roman" w:cs="Times New Roman"/>
          <w:color w:val="000000"/>
          <w:sz w:val="24"/>
          <w:szCs w:val="24"/>
        </w:rPr>
        <w:t xml:space="preserve">6.5. Воспитатели: </w:t>
      </w:r>
    </w:p>
    <w:p w:rsidR="00201AA1" w:rsidRPr="00201AA1" w:rsidRDefault="00201AA1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A1"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представляют в пищеблок детского сада заявку об организации питания воспитанников на следующий день. В заявке обязательно указывается фактическое количество питающихся; </w:t>
      </w:r>
    </w:p>
    <w:p w:rsidR="00201AA1" w:rsidRPr="00201AA1" w:rsidRDefault="00201AA1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A1">
        <w:rPr>
          <w:rFonts w:ascii="Times New Roman" w:hAnsi="Times New Roman" w:cs="Times New Roman"/>
          <w:color w:val="000000"/>
          <w:sz w:val="24"/>
          <w:szCs w:val="24"/>
        </w:rPr>
        <w:t xml:space="preserve">• уточняют представленную накануне заявку об организации питания воспитанников; </w:t>
      </w:r>
    </w:p>
    <w:p w:rsidR="00201AA1" w:rsidRPr="00201AA1" w:rsidRDefault="00201AA1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A1">
        <w:rPr>
          <w:rFonts w:ascii="Times New Roman" w:hAnsi="Times New Roman" w:cs="Times New Roman"/>
          <w:color w:val="000000"/>
          <w:sz w:val="24"/>
          <w:szCs w:val="24"/>
        </w:rPr>
        <w:t xml:space="preserve">• ведут ежедневный табель учета полученных воспитанниками приемов пищи; </w:t>
      </w:r>
    </w:p>
    <w:p w:rsidR="00201AA1" w:rsidRPr="00201AA1" w:rsidRDefault="00201AA1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A1">
        <w:rPr>
          <w:rFonts w:ascii="Times New Roman" w:hAnsi="Times New Roman" w:cs="Times New Roman"/>
          <w:color w:val="000000"/>
          <w:sz w:val="24"/>
          <w:szCs w:val="24"/>
        </w:rPr>
        <w:t xml:space="preserve">• 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 </w:t>
      </w:r>
    </w:p>
    <w:p w:rsidR="00201AA1" w:rsidRPr="00201AA1" w:rsidRDefault="00201AA1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выносят на обсуждение на заседаниях управляющего совета детского сада предложения по улучшению питания воспитанников. </w:t>
      </w:r>
    </w:p>
    <w:p w:rsidR="00201AA1" w:rsidRPr="00201AA1" w:rsidRDefault="00201AA1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AA1" w:rsidRPr="00201AA1" w:rsidRDefault="00201AA1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A1">
        <w:rPr>
          <w:rFonts w:ascii="Times New Roman" w:hAnsi="Times New Roman" w:cs="Times New Roman"/>
          <w:color w:val="000000"/>
          <w:sz w:val="24"/>
          <w:szCs w:val="24"/>
        </w:rPr>
        <w:t xml:space="preserve">6.6. Родители (законные представители) воспитанников: </w:t>
      </w:r>
    </w:p>
    <w:p w:rsidR="00201AA1" w:rsidRPr="00201AA1" w:rsidRDefault="00201AA1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A1"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представляют подтверждающие документы в случае, если ребенок относится к льготной категории детей; </w:t>
      </w:r>
    </w:p>
    <w:p w:rsidR="00201AA1" w:rsidRPr="00201AA1" w:rsidRDefault="00201AA1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A1">
        <w:rPr>
          <w:rFonts w:ascii="Times New Roman" w:hAnsi="Times New Roman" w:cs="Times New Roman"/>
          <w:color w:val="000000"/>
          <w:sz w:val="24"/>
          <w:szCs w:val="24"/>
        </w:rPr>
        <w:t xml:space="preserve">• 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 и других ограничениях; </w:t>
      </w:r>
    </w:p>
    <w:p w:rsidR="00201AA1" w:rsidRPr="00201AA1" w:rsidRDefault="00201AA1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A1">
        <w:rPr>
          <w:rFonts w:ascii="Times New Roman" w:hAnsi="Times New Roman" w:cs="Times New Roman"/>
          <w:color w:val="000000"/>
          <w:sz w:val="24"/>
          <w:szCs w:val="24"/>
        </w:rPr>
        <w:t xml:space="preserve">• ведут разъяснительную работу со своими детьми по привитию им навыков здорового образа жизни и правильного питания; </w:t>
      </w:r>
    </w:p>
    <w:p w:rsidR="00201AA1" w:rsidRPr="00201AA1" w:rsidRDefault="00201AA1" w:rsidP="006E441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A1">
        <w:rPr>
          <w:rFonts w:ascii="Times New Roman" w:hAnsi="Times New Roman" w:cs="Times New Roman"/>
          <w:color w:val="000000"/>
          <w:sz w:val="24"/>
          <w:szCs w:val="24"/>
        </w:rPr>
        <w:t xml:space="preserve">• вносят предложения по улучшению организации питания воспитанников; </w:t>
      </w:r>
    </w:p>
    <w:p w:rsidR="00201AA1" w:rsidRPr="006E441C" w:rsidRDefault="00201AA1" w:rsidP="006E441C">
      <w:pPr>
        <w:pStyle w:val="Default"/>
        <w:jc w:val="both"/>
      </w:pPr>
      <w:r w:rsidRPr="006E441C">
        <w:rPr>
          <w:b/>
          <w:bCs/>
        </w:rPr>
        <w:t xml:space="preserve">7. </w:t>
      </w:r>
      <w:proofErr w:type="gramStart"/>
      <w:r w:rsidRPr="006E441C">
        <w:rPr>
          <w:b/>
          <w:bCs/>
        </w:rPr>
        <w:t>Контроль за</w:t>
      </w:r>
      <w:proofErr w:type="gramEnd"/>
      <w:r w:rsidRPr="006E441C">
        <w:rPr>
          <w:b/>
          <w:bCs/>
        </w:rPr>
        <w:t xml:space="preserve"> организацией питания </w:t>
      </w:r>
    </w:p>
    <w:p w:rsidR="00201AA1" w:rsidRPr="006E441C" w:rsidRDefault="00201AA1" w:rsidP="006E441C">
      <w:pPr>
        <w:pStyle w:val="Default"/>
        <w:jc w:val="both"/>
      </w:pPr>
      <w:r w:rsidRPr="006E441C">
        <w:t xml:space="preserve"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заведующим детским садом. </w:t>
      </w:r>
    </w:p>
    <w:p w:rsidR="00201AA1" w:rsidRPr="006E441C" w:rsidRDefault="00201AA1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1C">
        <w:rPr>
          <w:rFonts w:ascii="Times New Roman" w:hAnsi="Times New Roman" w:cs="Times New Roman"/>
          <w:sz w:val="24"/>
          <w:szCs w:val="24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детского сада.</w:t>
      </w:r>
    </w:p>
    <w:p w:rsidR="002366B4" w:rsidRPr="006E441C" w:rsidRDefault="002366B4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1C">
        <w:rPr>
          <w:rFonts w:ascii="Times New Roman" w:hAnsi="Times New Roman" w:cs="Times New Roman"/>
          <w:sz w:val="24"/>
          <w:szCs w:val="24"/>
        </w:rPr>
        <w:t>8. Ответственность:</w:t>
      </w:r>
    </w:p>
    <w:p w:rsidR="006E441C" w:rsidRPr="006E441C" w:rsidRDefault="006E441C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1C">
        <w:rPr>
          <w:rFonts w:ascii="Times New Roman" w:hAnsi="Times New Roman" w:cs="Times New Roman"/>
          <w:sz w:val="24"/>
          <w:szCs w:val="24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6E441C" w:rsidRPr="006E441C" w:rsidRDefault="006E441C" w:rsidP="006E441C">
      <w:pPr>
        <w:pStyle w:val="Default"/>
        <w:jc w:val="both"/>
      </w:pPr>
      <w:r w:rsidRPr="006E441C">
        <w:t xml:space="preserve">8.2.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6E441C">
        <w:t>неуведомление</w:t>
      </w:r>
      <w:proofErr w:type="spellEnd"/>
      <w:r w:rsidRPr="006E441C">
        <w:t xml:space="preserve"> детского сада о наступлении обстоятельств, лишающих их права на получение компенсации на питание ребенка. </w:t>
      </w:r>
    </w:p>
    <w:p w:rsidR="006E441C" w:rsidRPr="00201AA1" w:rsidRDefault="006E441C" w:rsidP="006E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1C">
        <w:rPr>
          <w:rFonts w:ascii="Times New Roman" w:hAnsi="Times New Roman" w:cs="Times New Roman"/>
          <w:sz w:val="24"/>
          <w:szCs w:val="24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6E441C" w:rsidRDefault="006E441C" w:rsidP="0020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A1" w:rsidRDefault="00201AA1" w:rsidP="00201AA1">
      <w:pPr>
        <w:pStyle w:val="Default"/>
        <w:rPr>
          <w:sz w:val="20"/>
          <w:szCs w:val="20"/>
        </w:rPr>
      </w:pPr>
    </w:p>
    <w:p w:rsidR="00201AA1" w:rsidRDefault="00201AA1" w:rsidP="00201AA1">
      <w:pPr>
        <w:pStyle w:val="Default"/>
        <w:rPr>
          <w:sz w:val="20"/>
          <w:szCs w:val="20"/>
        </w:rPr>
      </w:pPr>
    </w:p>
    <w:p w:rsidR="00201AA1" w:rsidRDefault="00201AA1" w:rsidP="00201AA1">
      <w:pPr>
        <w:rPr>
          <w:sz w:val="23"/>
          <w:szCs w:val="23"/>
        </w:rPr>
      </w:pPr>
    </w:p>
    <w:p w:rsidR="00201AA1" w:rsidRDefault="00201AA1" w:rsidP="00201AA1">
      <w:pPr>
        <w:pStyle w:val="Default"/>
        <w:rPr>
          <w:sz w:val="23"/>
          <w:szCs w:val="23"/>
        </w:rPr>
      </w:pPr>
    </w:p>
    <w:p w:rsidR="00641314" w:rsidRDefault="00641314" w:rsidP="00641314">
      <w:pPr>
        <w:pStyle w:val="Default"/>
        <w:rPr>
          <w:sz w:val="20"/>
          <w:szCs w:val="20"/>
        </w:rPr>
      </w:pPr>
    </w:p>
    <w:p w:rsidR="00641314" w:rsidRDefault="00641314" w:rsidP="00641314">
      <w:pPr>
        <w:pStyle w:val="Default"/>
        <w:rPr>
          <w:sz w:val="20"/>
          <w:szCs w:val="20"/>
        </w:rPr>
      </w:pPr>
    </w:p>
    <w:p w:rsidR="00641314" w:rsidRDefault="00641314" w:rsidP="00641314">
      <w:pPr>
        <w:rPr>
          <w:sz w:val="23"/>
          <w:szCs w:val="23"/>
        </w:rPr>
      </w:pPr>
    </w:p>
    <w:p w:rsidR="00641314" w:rsidRDefault="00641314" w:rsidP="00641314"/>
    <w:sectPr w:rsidR="00641314" w:rsidSect="008A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CAB"/>
    <w:multiLevelType w:val="hybridMultilevel"/>
    <w:tmpl w:val="D7AA296E"/>
    <w:lvl w:ilvl="0" w:tplc="8C5AD5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CEC31F7"/>
    <w:multiLevelType w:val="hybridMultilevel"/>
    <w:tmpl w:val="D7AA296E"/>
    <w:lvl w:ilvl="0" w:tplc="8C5AD5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314"/>
    <w:rsid w:val="00152369"/>
    <w:rsid w:val="00154C9E"/>
    <w:rsid w:val="00201AA1"/>
    <w:rsid w:val="002366B4"/>
    <w:rsid w:val="002D4526"/>
    <w:rsid w:val="004D3D9B"/>
    <w:rsid w:val="00641314"/>
    <w:rsid w:val="006849E0"/>
    <w:rsid w:val="006E441C"/>
    <w:rsid w:val="008A0F9C"/>
    <w:rsid w:val="00A3115D"/>
    <w:rsid w:val="00D1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1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2022-03-20T21:41:00Z</cp:lastPrinted>
  <dcterms:created xsi:type="dcterms:W3CDTF">2022-03-20T09:13:00Z</dcterms:created>
  <dcterms:modified xsi:type="dcterms:W3CDTF">2022-03-20T21:46:00Z</dcterms:modified>
</cp:coreProperties>
</file>